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E4BC" w14:textId="77777777" w:rsidR="0098770F" w:rsidRPr="00BF5927" w:rsidRDefault="0098770F" w:rsidP="0098770F">
      <w:pPr>
        <w:pStyle w:val="Default"/>
        <w:jc w:val="center"/>
        <w:rPr>
          <w:rFonts w:ascii="Arial" w:hAnsi="Arial" w:cs="Arial"/>
          <w:sz w:val="36"/>
        </w:rPr>
      </w:pPr>
      <w:r w:rsidRPr="00BF5927">
        <w:rPr>
          <w:rFonts w:ascii="Arial" w:hAnsi="Arial" w:cs="Arial"/>
          <w:sz w:val="36"/>
        </w:rPr>
        <w:t>Social Media Policy</w:t>
      </w:r>
    </w:p>
    <w:p w14:paraId="105CE514" w14:textId="77777777" w:rsidR="0098770F" w:rsidRPr="00BF5927" w:rsidRDefault="0098770F" w:rsidP="0098770F">
      <w:pPr>
        <w:pStyle w:val="Default"/>
        <w:jc w:val="center"/>
        <w:rPr>
          <w:rFonts w:ascii="Arial" w:hAnsi="Arial" w:cs="Arial"/>
        </w:rPr>
      </w:pPr>
      <w:r w:rsidRPr="00BF5927">
        <w:rPr>
          <w:rFonts w:ascii="Arial" w:hAnsi="Arial" w:cs="Arial"/>
        </w:rPr>
        <w:t>Adopted by the Hi</w:t>
      </w:r>
      <w:r w:rsidR="00BF5927">
        <w:rPr>
          <w:rFonts w:ascii="Arial" w:hAnsi="Arial" w:cs="Arial"/>
        </w:rPr>
        <w:t>nckley Public Library District</w:t>
      </w:r>
      <w:r w:rsidRPr="00BF5927">
        <w:rPr>
          <w:rFonts w:ascii="Arial" w:hAnsi="Arial" w:cs="Arial"/>
        </w:rPr>
        <w:t xml:space="preserve"> Board of Trustees</w:t>
      </w:r>
    </w:p>
    <w:p w14:paraId="56CCEF81" w14:textId="77777777" w:rsidR="0098770F" w:rsidRDefault="00545DE6" w:rsidP="0098770F">
      <w:pPr>
        <w:pStyle w:val="Default"/>
        <w:jc w:val="center"/>
        <w:rPr>
          <w:rFonts w:ascii="Arial" w:hAnsi="Arial" w:cs="Arial"/>
        </w:rPr>
      </w:pPr>
      <w:r w:rsidRPr="00BF5927">
        <w:rPr>
          <w:rFonts w:ascii="Arial" w:hAnsi="Arial" w:cs="Arial"/>
        </w:rPr>
        <w:t>December 9</w:t>
      </w:r>
      <w:r w:rsidR="0098770F" w:rsidRPr="00BF5927">
        <w:rPr>
          <w:rFonts w:ascii="Arial" w:hAnsi="Arial" w:cs="Arial"/>
        </w:rPr>
        <w:t>, 2013</w:t>
      </w:r>
    </w:p>
    <w:p w14:paraId="0F0D0D65" w14:textId="2C9A83EB" w:rsidR="00710EFF" w:rsidRPr="00BF5927" w:rsidRDefault="00710EFF" w:rsidP="0098770F">
      <w:pPr>
        <w:pStyle w:val="Default"/>
        <w:jc w:val="center"/>
        <w:rPr>
          <w:rFonts w:ascii="Arial" w:hAnsi="Arial" w:cs="Arial"/>
        </w:rPr>
      </w:pPr>
      <w:r>
        <w:rPr>
          <w:rFonts w:ascii="Arial" w:hAnsi="Arial" w:cs="Arial"/>
        </w:rPr>
        <w:t xml:space="preserve">Revised </w:t>
      </w:r>
      <w:r w:rsidR="001C20CB">
        <w:rPr>
          <w:rFonts w:ascii="Arial" w:hAnsi="Arial" w:cs="Arial"/>
        </w:rPr>
        <w:t>2/8/16, 11/11/19</w:t>
      </w:r>
      <w:r w:rsidR="0026108B">
        <w:rPr>
          <w:rFonts w:ascii="Arial" w:hAnsi="Arial" w:cs="Arial"/>
        </w:rPr>
        <w:t>, 9/12/22</w:t>
      </w:r>
      <w:r w:rsidR="00B9029B">
        <w:rPr>
          <w:rFonts w:ascii="Arial" w:hAnsi="Arial" w:cs="Arial"/>
        </w:rPr>
        <w:t>, 4/13/26</w:t>
      </w:r>
    </w:p>
    <w:p w14:paraId="02C793E4" w14:textId="77777777" w:rsidR="0098770F" w:rsidRPr="00BF5927" w:rsidRDefault="0098770F" w:rsidP="0098770F">
      <w:pPr>
        <w:pStyle w:val="Default"/>
        <w:rPr>
          <w:rFonts w:ascii="Arial" w:hAnsi="Arial" w:cs="Arial"/>
        </w:rPr>
      </w:pPr>
    </w:p>
    <w:p w14:paraId="3D814E25" w14:textId="0D8438C6" w:rsidR="0098770F" w:rsidRDefault="0098770F" w:rsidP="0098770F">
      <w:pPr>
        <w:pStyle w:val="Default"/>
        <w:rPr>
          <w:rFonts w:ascii="Arial" w:hAnsi="Arial" w:cs="Arial"/>
        </w:rPr>
      </w:pPr>
      <w:r w:rsidRPr="00BF5927">
        <w:rPr>
          <w:rFonts w:ascii="Arial" w:hAnsi="Arial" w:cs="Arial"/>
        </w:rPr>
        <w:t>Library sponsored social media is</w:t>
      </w:r>
      <w:r w:rsidR="000B6637">
        <w:rPr>
          <w:rFonts w:ascii="Arial" w:hAnsi="Arial" w:cs="Arial"/>
        </w:rPr>
        <w:t xml:space="preserve"> </w:t>
      </w:r>
      <w:r w:rsidR="000B6637" w:rsidRPr="004F2619">
        <w:rPr>
          <w:rFonts w:ascii="Arial" w:hAnsi="Arial" w:cs="Arial"/>
        </w:rPr>
        <w:t>a limited public forum</w:t>
      </w:r>
      <w:r w:rsidRPr="00BF5927">
        <w:rPr>
          <w:rFonts w:ascii="Arial" w:hAnsi="Arial" w:cs="Arial"/>
        </w:rPr>
        <w:t xml:space="preserve"> used to: convey information about library resources, programs, and services; obtain customer feedback, exchange ideas or trade insights about library trends; </w:t>
      </w:r>
      <w:r w:rsidR="00545DE6" w:rsidRPr="00BF5927">
        <w:rPr>
          <w:rFonts w:ascii="Arial" w:hAnsi="Arial" w:cs="Arial"/>
        </w:rPr>
        <w:t xml:space="preserve">and </w:t>
      </w:r>
      <w:r w:rsidRPr="00BF5927">
        <w:rPr>
          <w:rFonts w:ascii="Arial" w:hAnsi="Arial" w:cs="Arial"/>
        </w:rPr>
        <w:t>reach out to potential new library users and promote the lib</w:t>
      </w:r>
      <w:r w:rsidR="00A30BD4">
        <w:rPr>
          <w:rFonts w:ascii="Arial" w:hAnsi="Arial" w:cs="Arial"/>
        </w:rPr>
        <w:t xml:space="preserve">rary. </w:t>
      </w:r>
      <w:r w:rsidRPr="00BF5927">
        <w:rPr>
          <w:rFonts w:ascii="Arial" w:hAnsi="Arial" w:cs="Arial"/>
        </w:rPr>
        <w:t>Hinckley Public Library District</w:t>
      </w:r>
      <w:r w:rsidR="00833546">
        <w:rPr>
          <w:rFonts w:ascii="Arial" w:hAnsi="Arial" w:cs="Arial"/>
        </w:rPr>
        <w:t xml:space="preserve"> (HPLD)</w:t>
      </w:r>
      <w:r w:rsidRPr="00BF5927">
        <w:rPr>
          <w:rFonts w:ascii="Arial" w:hAnsi="Arial" w:cs="Arial"/>
        </w:rPr>
        <w:t xml:space="preserve"> views social media as a positive communication option, and a viable extension of the library beyond the library walls. </w:t>
      </w:r>
    </w:p>
    <w:p w14:paraId="249FC3C0" w14:textId="77777777" w:rsidR="00543361" w:rsidRDefault="00543361" w:rsidP="0098770F">
      <w:pPr>
        <w:pStyle w:val="Default"/>
        <w:rPr>
          <w:rFonts w:ascii="Arial" w:hAnsi="Arial" w:cs="Arial"/>
        </w:rPr>
      </w:pPr>
    </w:p>
    <w:p w14:paraId="20257338" w14:textId="0971D112" w:rsidR="00543361" w:rsidRPr="00D07D6C" w:rsidRDefault="00543361" w:rsidP="0098770F">
      <w:pPr>
        <w:pStyle w:val="Default"/>
        <w:rPr>
          <w:rFonts w:ascii="Arial" w:hAnsi="Arial" w:cs="Arial"/>
        </w:rPr>
      </w:pPr>
      <w:r w:rsidRPr="00D07D6C">
        <w:rPr>
          <w:rFonts w:ascii="Arial" w:hAnsi="Arial" w:cs="Arial"/>
        </w:rPr>
        <w:t>Staff posts should be professional and should comply with the library’s Patron Confidentiality Policy.</w:t>
      </w:r>
    </w:p>
    <w:p w14:paraId="57C1F659" w14:textId="77777777" w:rsidR="0098770F" w:rsidRPr="00BF5927" w:rsidRDefault="0098770F" w:rsidP="0098770F">
      <w:pPr>
        <w:pStyle w:val="Default"/>
        <w:rPr>
          <w:rFonts w:ascii="Arial" w:hAnsi="Arial" w:cs="Arial"/>
        </w:rPr>
      </w:pPr>
    </w:p>
    <w:p w14:paraId="1FB40046" w14:textId="47BE1856" w:rsidR="00D4136A" w:rsidRPr="0024347C" w:rsidRDefault="00ED12A0" w:rsidP="0098770F">
      <w:pPr>
        <w:pStyle w:val="Default"/>
        <w:rPr>
          <w:rFonts w:ascii="Arial" w:hAnsi="Arial" w:cs="Arial"/>
          <w:strike/>
        </w:rPr>
      </w:pPr>
      <w:r w:rsidRPr="004F2619">
        <w:rPr>
          <w:rFonts w:ascii="Arial" w:hAnsi="Arial" w:cs="Arial"/>
        </w:rPr>
        <w:t>Respectful p</w:t>
      </w:r>
      <w:r w:rsidR="00543361" w:rsidRPr="004F2619">
        <w:rPr>
          <w:rFonts w:ascii="Arial" w:hAnsi="Arial" w:cs="Arial"/>
        </w:rPr>
        <w:t>ublic c</w:t>
      </w:r>
      <w:r w:rsidR="0098770F" w:rsidRPr="004F2619">
        <w:rPr>
          <w:rFonts w:ascii="Arial" w:hAnsi="Arial" w:cs="Arial"/>
        </w:rPr>
        <w:t>omments, posts, and messages are welcome on H</w:t>
      </w:r>
      <w:r w:rsidR="00F801F2" w:rsidRPr="004F2619">
        <w:rPr>
          <w:rFonts w:ascii="Arial" w:hAnsi="Arial" w:cs="Arial"/>
        </w:rPr>
        <w:t>PLD social media sites.</w:t>
      </w:r>
      <w:r w:rsidR="00DC6FF5" w:rsidRPr="004F2619">
        <w:rPr>
          <w:rFonts w:ascii="Arial" w:hAnsi="Arial" w:cs="Arial"/>
        </w:rPr>
        <w:t xml:space="preserve"> </w:t>
      </w:r>
      <w:r w:rsidR="00604F89" w:rsidRPr="004F2619">
        <w:rPr>
          <w:rFonts w:ascii="Arial" w:hAnsi="Arial" w:cs="Arial"/>
        </w:rPr>
        <w:t>Disrespectful or inappropriate content</w:t>
      </w:r>
      <w:r w:rsidR="00F81B29" w:rsidRPr="004F2619">
        <w:rPr>
          <w:rFonts w:ascii="Arial" w:hAnsi="Arial" w:cs="Arial"/>
        </w:rPr>
        <w:t>, including</w:t>
      </w:r>
      <w:r w:rsidR="00AB5850" w:rsidRPr="004F2619">
        <w:rPr>
          <w:rFonts w:ascii="Arial" w:hAnsi="Arial" w:cs="Arial"/>
        </w:rPr>
        <w:t>,</w:t>
      </w:r>
      <w:r w:rsidR="00F81B29" w:rsidRPr="004F2619">
        <w:rPr>
          <w:rFonts w:ascii="Arial" w:hAnsi="Arial" w:cs="Arial"/>
        </w:rPr>
        <w:t xml:space="preserve"> but not limited to the categories below, </w:t>
      </w:r>
      <w:r w:rsidR="00604F89" w:rsidRPr="004F2619">
        <w:rPr>
          <w:rFonts w:ascii="Arial" w:hAnsi="Arial" w:cs="Arial"/>
        </w:rPr>
        <w:t>may be removed in accordance with each platform’s community standards</w:t>
      </w:r>
      <w:r w:rsidR="00B05A40" w:rsidRPr="004F2619">
        <w:rPr>
          <w:rFonts w:ascii="Arial" w:hAnsi="Arial" w:cs="Arial"/>
        </w:rPr>
        <w:t>:</w:t>
      </w:r>
      <w:r w:rsidR="00604F89" w:rsidRPr="004F2619">
        <w:rPr>
          <w:rFonts w:ascii="Arial" w:hAnsi="Arial" w:cs="Arial"/>
        </w:rPr>
        <w:t xml:space="preserve"> </w:t>
      </w:r>
    </w:p>
    <w:p w14:paraId="79996B6C" w14:textId="4BF06751"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Obscene or </w:t>
      </w:r>
      <w:r w:rsidR="00545DE6" w:rsidRPr="00B05A40">
        <w:rPr>
          <w:rFonts w:ascii="Arial" w:hAnsi="Arial" w:cs="Arial"/>
        </w:rPr>
        <w:t>discriminatory</w:t>
      </w:r>
      <w:r w:rsidRPr="00B05A40">
        <w:rPr>
          <w:rFonts w:ascii="Arial" w:hAnsi="Arial" w:cs="Arial"/>
        </w:rPr>
        <w:t xml:space="preserve"> content </w:t>
      </w:r>
    </w:p>
    <w:p w14:paraId="0DBB0560" w14:textId="60B86F4E"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Personal attacks, insults, or threatening language </w:t>
      </w:r>
    </w:p>
    <w:p w14:paraId="5AC9E028" w14:textId="1E92FE38"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Potentially libelous statements </w:t>
      </w:r>
    </w:p>
    <w:p w14:paraId="0DA945C9" w14:textId="082F7FFE"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Plagiarized or copy-written material </w:t>
      </w:r>
    </w:p>
    <w:p w14:paraId="31E6EF09" w14:textId="214DD7FE"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Private, personal information published without consent  </w:t>
      </w:r>
    </w:p>
    <w:p w14:paraId="036CFCE5" w14:textId="4263DEE6" w:rsidR="0098770F" w:rsidRPr="00B05A40" w:rsidRDefault="0098770F" w:rsidP="00D4136A">
      <w:pPr>
        <w:pStyle w:val="Default"/>
        <w:numPr>
          <w:ilvl w:val="0"/>
          <w:numId w:val="1"/>
        </w:numPr>
        <w:rPr>
          <w:rFonts w:ascii="Arial" w:hAnsi="Arial" w:cs="Arial"/>
        </w:rPr>
      </w:pPr>
      <w:r w:rsidRPr="00B05A40">
        <w:rPr>
          <w:rFonts w:ascii="Arial" w:hAnsi="Arial" w:cs="Arial"/>
        </w:rPr>
        <w:t xml:space="preserve">Commercial promotions or spam </w:t>
      </w:r>
    </w:p>
    <w:p w14:paraId="072EA1C1" w14:textId="0C6AFD2B" w:rsidR="0098770F" w:rsidRDefault="0098770F" w:rsidP="00D4136A">
      <w:pPr>
        <w:pStyle w:val="Default"/>
        <w:numPr>
          <w:ilvl w:val="0"/>
          <w:numId w:val="1"/>
        </w:numPr>
        <w:rPr>
          <w:rFonts w:ascii="Arial" w:hAnsi="Arial" w:cs="Arial"/>
        </w:rPr>
      </w:pPr>
      <w:r w:rsidRPr="00B05A40">
        <w:rPr>
          <w:rFonts w:ascii="Arial" w:hAnsi="Arial" w:cs="Arial"/>
        </w:rPr>
        <w:t xml:space="preserve">Organized political activity </w:t>
      </w:r>
    </w:p>
    <w:p w14:paraId="17035D20" w14:textId="77777777" w:rsidR="00832DC5" w:rsidRPr="00B05A40" w:rsidRDefault="00832DC5" w:rsidP="0098770F">
      <w:pPr>
        <w:pStyle w:val="Default"/>
        <w:rPr>
          <w:rFonts w:ascii="Arial" w:hAnsi="Arial" w:cs="Arial"/>
        </w:rPr>
      </w:pPr>
    </w:p>
    <w:p w14:paraId="577DB135" w14:textId="197327D6" w:rsidR="0098770F" w:rsidRDefault="00B05A40" w:rsidP="0098770F">
      <w:pPr>
        <w:pStyle w:val="Default"/>
        <w:rPr>
          <w:rFonts w:ascii="Arial" w:hAnsi="Arial" w:cs="Arial"/>
        </w:rPr>
      </w:pPr>
      <w:r w:rsidRPr="004F2619">
        <w:rPr>
          <w:rFonts w:ascii="Arial" w:hAnsi="Arial" w:cs="Arial"/>
        </w:rPr>
        <w:t>Any content that is removed by library staff based on the criteria above shall be retained by staff pursuant to the records retention schedule.</w:t>
      </w:r>
    </w:p>
    <w:p w14:paraId="729AF0A4" w14:textId="77777777" w:rsidR="002D0079" w:rsidRPr="00BF5927" w:rsidRDefault="002D0079" w:rsidP="0098770F">
      <w:pPr>
        <w:pStyle w:val="Default"/>
        <w:rPr>
          <w:rFonts w:ascii="Arial" w:hAnsi="Arial" w:cs="Arial"/>
        </w:rPr>
      </w:pPr>
    </w:p>
    <w:p w14:paraId="0C04152D" w14:textId="2CF14C61" w:rsidR="0098770F" w:rsidRPr="00BF5927" w:rsidRDefault="0098770F" w:rsidP="0098770F">
      <w:pPr>
        <w:pStyle w:val="Default"/>
        <w:rPr>
          <w:rFonts w:ascii="Arial" w:hAnsi="Arial" w:cs="Arial"/>
        </w:rPr>
      </w:pPr>
      <w:r w:rsidRPr="00BF5927">
        <w:rPr>
          <w:rFonts w:ascii="Arial" w:hAnsi="Arial" w:cs="Arial"/>
        </w:rPr>
        <w:t xml:space="preserve">The library shall be granted the right to reproduce comments, posts, and messages in other public venues. For example, a Facebook comment may be quoted in a newspaper or on the library website. Identifying information will be removed unless prior approval is granted by the user. </w:t>
      </w:r>
    </w:p>
    <w:p w14:paraId="13AD0770" w14:textId="77777777" w:rsidR="0098770F" w:rsidRPr="00BF5927" w:rsidRDefault="0098770F" w:rsidP="0098770F">
      <w:pPr>
        <w:pStyle w:val="Default"/>
        <w:rPr>
          <w:rFonts w:ascii="Arial" w:hAnsi="Arial" w:cs="Arial"/>
        </w:rPr>
      </w:pPr>
    </w:p>
    <w:p w14:paraId="70030DFB" w14:textId="053C881A" w:rsidR="0098770F" w:rsidRPr="00BF5927" w:rsidRDefault="0098770F" w:rsidP="0098770F">
      <w:pPr>
        <w:pStyle w:val="Default"/>
        <w:rPr>
          <w:rFonts w:ascii="Arial" w:hAnsi="Arial" w:cs="Arial"/>
        </w:rPr>
      </w:pPr>
      <w:r w:rsidRPr="00BF5927">
        <w:rPr>
          <w:rFonts w:ascii="Arial" w:hAnsi="Arial" w:cs="Arial"/>
        </w:rPr>
        <w:t>HPLD assumes no liability regarding any event or interaction that takes place by any participant in any library-sponsored social media service, and does not endorse or review content outside the pages created by HPLD staff. Participation in HPLD social media services implies agreement with all library policies. If a user does not</w:t>
      </w:r>
      <w:r w:rsidR="00545DE6" w:rsidRPr="00BF5927">
        <w:rPr>
          <w:rFonts w:ascii="Arial" w:hAnsi="Arial" w:cs="Arial"/>
        </w:rPr>
        <w:t xml:space="preserve"> agree to the library policies, he/she is</w:t>
      </w:r>
      <w:r w:rsidRPr="00BF5927">
        <w:rPr>
          <w:rFonts w:ascii="Arial" w:hAnsi="Arial" w:cs="Arial"/>
        </w:rPr>
        <w:t xml:space="preserve"> not to use the services provided. </w:t>
      </w:r>
    </w:p>
    <w:p w14:paraId="403C3C29" w14:textId="77777777" w:rsidR="0098770F" w:rsidRPr="00BF5927" w:rsidRDefault="0098770F" w:rsidP="0098770F">
      <w:pPr>
        <w:rPr>
          <w:rFonts w:ascii="Arial" w:hAnsi="Arial" w:cs="Arial"/>
        </w:rPr>
      </w:pPr>
    </w:p>
    <w:p w14:paraId="61DCD2F9" w14:textId="77777777" w:rsidR="00F35C00" w:rsidRPr="00BF5927" w:rsidRDefault="0098770F" w:rsidP="0098770F">
      <w:pPr>
        <w:rPr>
          <w:rFonts w:ascii="Arial" w:hAnsi="Arial" w:cs="Arial"/>
        </w:rPr>
      </w:pPr>
      <w:r w:rsidRPr="00BF5927">
        <w:rPr>
          <w:rFonts w:ascii="Arial" w:hAnsi="Arial" w:cs="Arial"/>
        </w:rPr>
        <w:t>The role and utility of social media sites will be evaluated periodically by library staff, and may be terminated at any time without notice to subscribers.</w:t>
      </w:r>
    </w:p>
    <w:sectPr w:rsidR="00F35C00" w:rsidRPr="00BF5927" w:rsidSect="00F35C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D4F7" w14:textId="77777777" w:rsidR="00B53D98" w:rsidRDefault="00B53D98" w:rsidP="0098770F">
      <w:pPr>
        <w:spacing w:line="240" w:lineRule="auto"/>
      </w:pPr>
      <w:r>
        <w:separator/>
      </w:r>
    </w:p>
  </w:endnote>
  <w:endnote w:type="continuationSeparator" w:id="0">
    <w:p w14:paraId="0B5DDC76" w14:textId="77777777" w:rsidR="00B53D98" w:rsidRDefault="00B53D98" w:rsidP="00987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ABFC" w14:textId="77777777" w:rsidR="00B53D98" w:rsidRDefault="00B53D98" w:rsidP="0098770F">
      <w:pPr>
        <w:spacing w:line="240" w:lineRule="auto"/>
      </w:pPr>
      <w:r>
        <w:separator/>
      </w:r>
    </w:p>
  </w:footnote>
  <w:footnote w:type="continuationSeparator" w:id="0">
    <w:p w14:paraId="3EFABBA8" w14:textId="77777777" w:rsidR="00B53D98" w:rsidRDefault="00B53D98" w:rsidP="00987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8562" w14:textId="77777777" w:rsidR="00545DE6" w:rsidRDefault="00415765">
    <w:pPr>
      <w:pStyle w:val="Header"/>
    </w:pPr>
    <w:r>
      <w:rPr>
        <w:noProof/>
      </w:rPr>
      <w:drawing>
        <wp:inline distT="0" distB="0" distL="0" distR="0" wp14:anchorId="6AB48440" wp14:editId="507F54AC">
          <wp:extent cx="5943600" cy="832485"/>
          <wp:effectExtent l="0" t="0" r="0" b="0"/>
          <wp:docPr id="1" name="Picture 1" descr="Hinckley Public Library District&#10;100 Maple St, Hinckley IL 60520&#10;www.hinckleylibrary.org&#10;815.286.3220"/>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10;100 Maple St, Hinckley IL 60520&#10;www.hinckleylibrary.org&#10;815.286.32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p w14:paraId="394763AE" w14:textId="77777777" w:rsidR="00DA735A" w:rsidRDefault="00DA7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576BB"/>
    <w:multiLevelType w:val="hybridMultilevel"/>
    <w:tmpl w:val="54CA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54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0F"/>
    <w:rsid w:val="000B6637"/>
    <w:rsid w:val="00131AFB"/>
    <w:rsid w:val="001A7F5E"/>
    <w:rsid w:val="001C20CB"/>
    <w:rsid w:val="0024347C"/>
    <w:rsid w:val="00246CAE"/>
    <w:rsid w:val="00260574"/>
    <w:rsid w:val="0026108B"/>
    <w:rsid w:val="002A20E0"/>
    <w:rsid w:val="002D0079"/>
    <w:rsid w:val="00310EA7"/>
    <w:rsid w:val="00381901"/>
    <w:rsid w:val="003E5F0B"/>
    <w:rsid w:val="00415765"/>
    <w:rsid w:val="0047149E"/>
    <w:rsid w:val="004F2619"/>
    <w:rsid w:val="00543361"/>
    <w:rsid w:val="00545DE6"/>
    <w:rsid w:val="005A410C"/>
    <w:rsid w:val="00604F89"/>
    <w:rsid w:val="006E198C"/>
    <w:rsid w:val="00704DCA"/>
    <w:rsid w:val="00710EFF"/>
    <w:rsid w:val="00750BDF"/>
    <w:rsid w:val="00783E4B"/>
    <w:rsid w:val="007B20B4"/>
    <w:rsid w:val="00832DC5"/>
    <w:rsid w:val="00833546"/>
    <w:rsid w:val="00867EA2"/>
    <w:rsid w:val="00946078"/>
    <w:rsid w:val="0098770F"/>
    <w:rsid w:val="009E5E2D"/>
    <w:rsid w:val="00A30BD4"/>
    <w:rsid w:val="00A510B3"/>
    <w:rsid w:val="00AB5850"/>
    <w:rsid w:val="00B05A40"/>
    <w:rsid w:val="00B06E24"/>
    <w:rsid w:val="00B53D98"/>
    <w:rsid w:val="00B9029B"/>
    <w:rsid w:val="00BC3DEF"/>
    <w:rsid w:val="00BF5927"/>
    <w:rsid w:val="00D07D6C"/>
    <w:rsid w:val="00D4136A"/>
    <w:rsid w:val="00DA735A"/>
    <w:rsid w:val="00DB1E9D"/>
    <w:rsid w:val="00DC5A1B"/>
    <w:rsid w:val="00DC6FF5"/>
    <w:rsid w:val="00E418B1"/>
    <w:rsid w:val="00E56923"/>
    <w:rsid w:val="00E665BA"/>
    <w:rsid w:val="00ED12A0"/>
    <w:rsid w:val="00F35C00"/>
    <w:rsid w:val="00F801F2"/>
    <w:rsid w:val="00F81B29"/>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5277"/>
  <w15:docId w15:val="{DB56D376-7D91-456E-A0EE-8D407E0D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70F"/>
    <w:pPr>
      <w:autoSpaceDE w:val="0"/>
      <w:autoSpaceDN w:val="0"/>
      <w:adjustRightInd w:val="0"/>
      <w:spacing w:line="240" w:lineRule="auto"/>
    </w:pPr>
    <w:rPr>
      <w:rFonts w:ascii="Calibri" w:hAnsi="Calibri" w:cs="Calibri"/>
      <w:color w:val="000000"/>
    </w:rPr>
  </w:style>
  <w:style w:type="paragraph" w:styleId="Header">
    <w:name w:val="header"/>
    <w:basedOn w:val="Normal"/>
    <w:link w:val="HeaderChar"/>
    <w:uiPriority w:val="99"/>
    <w:unhideWhenUsed/>
    <w:rsid w:val="0098770F"/>
    <w:pPr>
      <w:tabs>
        <w:tab w:val="center" w:pos="4680"/>
        <w:tab w:val="right" w:pos="9360"/>
      </w:tabs>
      <w:spacing w:line="240" w:lineRule="auto"/>
    </w:pPr>
  </w:style>
  <w:style w:type="character" w:customStyle="1" w:styleId="HeaderChar">
    <w:name w:val="Header Char"/>
    <w:basedOn w:val="DefaultParagraphFont"/>
    <w:link w:val="Header"/>
    <w:uiPriority w:val="99"/>
    <w:rsid w:val="0098770F"/>
  </w:style>
  <w:style w:type="paragraph" w:styleId="Footer">
    <w:name w:val="footer"/>
    <w:basedOn w:val="Normal"/>
    <w:link w:val="FooterChar"/>
    <w:uiPriority w:val="99"/>
    <w:unhideWhenUsed/>
    <w:rsid w:val="0098770F"/>
    <w:pPr>
      <w:tabs>
        <w:tab w:val="center" w:pos="4680"/>
        <w:tab w:val="right" w:pos="9360"/>
      </w:tabs>
      <w:spacing w:line="240" w:lineRule="auto"/>
    </w:pPr>
  </w:style>
  <w:style w:type="character" w:customStyle="1" w:styleId="FooterChar">
    <w:name w:val="Footer Char"/>
    <w:basedOn w:val="DefaultParagraphFont"/>
    <w:link w:val="Footer"/>
    <w:uiPriority w:val="99"/>
    <w:rsid w:val="0098770F"/>
  </w:style>
  <w:style w:type="paragraph" w:styleId="BalloonText">
    <w:name w:val="Balloon Text"/>
    <w:basedOn w:val="Normal"/>
    <w:link w:val="BalloonTextChar"/>
    <w:uiPriority w:val="99"/>
    <w:semiHidden/>
    <w:unhideWhenUsed/>
    <w:rsid w:val="00987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2" ma:contentTypeDescription="Create a new document." ma:contentTypeScope="" ma:versionID="17eb01262ee906e1ff48abcba07aa665">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3dcfdc9602de08ce698df6facf62a781"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E444B-DE6F-433F-A7F7-CDF5B4283785}">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customXml/itemProps2.xml><?xml version="1.0" encoding="utf-8"?>
<ds:datastoreItem xmlns:ds="http://schemas.openxmlformats.org/officeDocument/2006/customXml" ds:itemID="{4CD57CC1-E99D-4A03-B6DC-E4A956FE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33CFF-EAA5-48E3-839D-81A76F152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332</Words>
  <Characters>1888</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Hinckley Library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Rylie Carter</dc:creator>
  <cp:keywords/>
  <dc:description/>
  <cp:lastModifiedBy>Rylie Roubal</cp:lastModifiedBy>
  <cp:revision>32</cp:revision>
  <dcterms:created xsi:type="dcterms:W3CDTF">2026-04-07T20:24:00Z</dcterms:created>
  <dcterms:modified xsi:type="dcterms:W3CDTF">2026-04-14T16:47:00Z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777200</vt:r8>
  </property>
  <property fmtid="{D5CDD505-2E9C-101B-9397-08002B2CF9AE}" pid="4" name="MediaServiceImageTags">
    <vt:lpwstr/>
  </property>
</Properties>
</file>